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683D0" w14:textId="77777777" w:rsidR="00E2251C" w:rsidRPr="008C2E74" w:rsidRDefault="00A916FE" w:rsidP="00A916FE">
      <w:pPr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 w:rsidRPr="008C2E74">
        <w:rPr>
          <w:rFonts w:ascii="Calibri" w:hAnsi="Calibri" w:cs="Calibri"/>
          <w:b/>
          <w:sz w:val="28"/>
          <w:szCs w:val="28"/>
        </w:rPr>
        <w:t>NURS 680 A</w:t>
      </w:r>
    </w:p>
    <w:p w14:paraId="52CB859F" w14:textId="77777777" w:rsidR="00A916FE" w:rsidRDefault="00A916FE" w:rsidP="00A916FE">
      <w:pPr>
        <w:jc w:val="center"/>
        <w:rPr>
          <w:rFonts w:ascii="Calibri" w:hAnsi="Calibri" w:cs="Calibri"/>
          <w:b/>
          <w:sz w:val="28"/>
          <w:szCs w:val="28"/>
        </w:rPr>
      </w:pPr>
      <w:r w:rsidRPr="008C2E74">
        <w:rPr>
          <w:rFonts w:ascii="Calibri" w:hAnsi="Calibri" w:cs="Calibri"/>
          <w:b/>
          <w:sz w:val="28"/>
          <w:szCs w:val="28"/>
        </w:rPr>
        <w:t xml:space="preserve">Complete </w:t>
      </w:r>
      <w:r w:rsidR="00EC0D35" w:rsidRPr="008C2E74">
        <w:rPr>
          <w:rFonts w:ascii="Calibri" w:hAnsi="Calibri" w:cs="Calibri"/>
          <w:b/>
          <w:sz w:val="28"/>
          <w:szCs w:val="28"/>
        </w:rPr>
        <w:t xml:space="preserve">Subjective </w:t>
      </w:r>
      <w:r w:rsidR="00E2251C" w:rsidRPr="008C2E74">
        <w:rPr>
          <w:rFonts w:ascii="Calibri" w:hAnsi="Calibri" w:cs="Calibri"/>
          <w:b/>
          <w:sz w:val="28"/>
          <w:szCs w:val="28"/>
        </w:rPr>
        <w:t>Medical</w:t>
      </w:r>
      <w:r w:rsidRPr="008C2E74">
        <w:rPr>
          <w:rFonts w:ascii="Calibri" w:hAnsi="Calibri" w:cs="Calibri"/>
          <w:b/>
          <w:sz w:val="28"/>
          <w:szCs w:val="28"/>
        </w:rPr>
        <w:t xml:space="preserve"> History Assignment</w:t>
      </w:r>
    </w:p>
    <w:p w14:paraId="64D21467" w14:textId="77777777" w:rsidR="008C2E74" w:rsidRDefault="008C2E74" w:rsidP="00A916FE">
      <w:pPr>
        <w:jc w:val="center"/>
        <w:rPr>
          <w:rFonts w:ascii="Calibri" w:hAnsi="Calibri" w:cs="Calibri"/>
          <w:b/>
          <w:sz w:val="28"/>
          <w:szCs w:val="28"/>
        </w:rPr>
      </w:pPr>
    </w:p>
    <w:p w14:paraId="6A65A5FB" w14:textId="77777777" w:rsidR="008C2E74" w:rsidRPr="005D14F3" w:rsidRDefault="008C2E74" w:rsidP="008C2E74">
      <w:pPr>
        <w:contextualSpacing/>
        <w:rPr>
          <w:rFonts w:ascii="Arial" w:hAnsi="Arial" w:cs="Arial"/>
          <w:b/>
        </w:rPr>
      </w:pPr>
      <w:r w:rsidRPr="005D14F3">
        <w:rPr>
          <w:rFonts w:ascii="Arial" w:hAnsi="Arial" w:cs="Arial"/>
        </w:rPr>
        <w:t xml:space="preserve">You will select a “patient” (friend or family member) on whom you will perform a complete history. For this assignment, the patient should be a healthy adult male or female age (18–65) with a </w:t>
      </w:r>
      <w:r w:rsidRPr="005D14F3">
        <w:rPr>
          <w:rFonts w:ascii="Arial" w:hAnsi="Arial" w:cs="Arial"/>
          <w:b/>
        </w:rPr>
        <w:t>single chief complaint</w:t>
      </w:r>
    </w:p>
    <w:p w14:paraId="589D83F8" w14:textId="77777777" w:rsidR="008C2E74" w:rsidRPr="005D14F3" w:rsidRDefault="008C2E74" w:rsidP="008C2E74">
      <w:pPr>
        <w:contextualSpacing/>
        <w:rPr>
          <w:rFonts w:ascii="Arial" w:hAnsi="Arial" w:cs="Arial"/>
          <w:b/>
        </w:rPr>
      </w:pPr>
    </w:p>
    <w:p w14:paraId="2DDCAF9D" w14:textId="77777777" w:rsidR="008C2E74" w:rsidRPr="005D14F3" w:rsidRDefault="008C2E74" w:rsidP="008C2E74">
      <w:pPr>
        <w:contextualSpacing/>
        <w:rPr>
          <w:rFonts w:ascii="Arial" w:hAnsi="Arial" w:cs="Arial"/>
        </w:rPr>
      </w:pPr>
      <w:r w:rsidRPr="005D14F3">
        <w:rPr>
          <w:rFonts w:ascii="Arial" w:hAnsi="Arial" w:cs="Arial"/>
        </w:rPr>
        <w:t>NOTE: DO NOT USE REAL NAMES OR INITIALS OR OTHERWISE IDENTIFY YOUR “PATIENT." FAILURE TO MAINTAIN PRIVACY WILL RESULT IN A FAILING SCORE.</w:t>
      </w:r>
    </w:p>
    <w:p w14:paraId="0649F0CE" w14:textId="77777777" w:rsidR="005D14F3" w:rsidRPr="005D14F3" w:rsidRDefault="005D14F3" w:rsidP="008C2E74">
      <w:pPr>
        <w:contextualSpacing/>
        <w:rPr>
          <w:rFonts w:ascii="Arial" w:hAnsi="Arial" w:cs="Arial"/>
        </w:rPr>
      </w:pPr>
    </w:p>
    <w:p w14:paraId="5DA7CF59" w14:textId="77777777" w:rsidR="00BA3CC5" w:rsidRPr="005D14F3" w:rsidRDefault="00BA3CC5" w:rsidP="00BA3CC5">
      <w:pPr>
        <w:ind w:left="360"/>
        <w:rPr>
          <w:rFonts w:ascii="Arial" w:hAnsi="Arial" w:cs="Arial"/>
        </w:rPr>
      </w:pPr>
    </w:p>
    <w:p w14:paraId="09CA723C" w14:textId="77777777" w:rsidR="00E2251C" w:rsidRPr="005D14F3" w:rsidRDefault="00E2251C" w:rsidP="00E2251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5D14F3">
        <w:rPr>
          <w:rFonts w:ascii="Arial" w:hAnsi="Arial" w:cs="Arial"/>
        </w:rPr>
        <w:t xml:space="preserve">The </w:t>
      </w:r>
      <w:r w:rsidR="005D14F3" w:rsidRPr="005D14F3">
        <w:rPr>
          <w:rFonts w:ascii="Arial" w:hAnsi="Arial" w:cs="Arial"/>
        </w:rPr>
        <w:t xml:space="preserve">Subjective History </w:t>
      </w:r>
      <w:r w:rsidRPr="005D14F3">
        <w:rPr>
          <w:rFonts w:ascii="Arial" w:hAnsi="Arial" w:cs="Arial"/>
        </w:rPr>
        <w:t>documentation must follow the format below (see page 2).</w:t>
      </w:r>
    </w:p>
    <w:p w14:paraId="368D26AA" w14:textId="77777777" w:rsidR="00E2251C" w:rsidRPr="005D14F3" w:rsidRDefault="00E2251C" w:rsidP="00E2251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5D14F3">
        <w:rPr>
          <w:rFonts w:ascii="Arial" w:hAnsi="Arial" w:cs="Arial"/>
        </w:rPr>
        <w:t>HPI must be presented in a paragraph, with the rest of the data, including ROS, must be presented in a “list” format.</w:t>
      </w:r>
    </w:p>
    <w:p w14:paraId="60110A71" w14:textId="48A7762E" w:rsidR="00EC0D35" w:rsidRPr="005D14F3" w:rsidRDefault="00BA3CC5" w:rsidP="00E2251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5D14F3">
        <w:rPr>
          <w:rFonts w:ascii="Arial" w:hAnsi="Arial" w:cs="Arial"/>
        </w:rPr>
        <w:t>The health history must contain all required ele</w:t>
      </w:r>
      <w:r w:rsidR="00E2251C" w:rsidRPr="005D14F3">
        <w:rPr>
          <w:rFonts w:ascii="Arial" w:hAnsi="Arial" w:cs="Arial"/>
        </w:rPr>
        <w:t>ments as outlined in the rubric</w:t>
      </w:r>
      <w:r w:rsidRPr="005D14F3">
        <w:rPr>
          <w:rFonts w:ascii="Arial" w:hAnsi="Arial" w:cs="Arial"/>
        </w:rPr>
        <w:t xml:space="preserve">. </w:t>
      </w:r>
    </w:p>
    <w:p w14:paraId="08CA8438" w14:textId="77777777" w:rsidR="00BA3CC5" w:rsidRPr="005D14F3" w:rsidRDefault="00EC0D35" w:rsidP="00E2251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5D14F3">
        <w:rPr>
          <w:rFonts w:ascii="Arial" w:hAnsi="Arial" w:cs="Arial"/>
          <w:b/>
        </w:rPr>
        <w:t>No physical exam is required for this assignment; it is to cover subjective information only.</w:t>
      </w:r>
      <w:r w:rsidR="00E2251C" w:rsidRPr="005D14F3">
        <w:rPr>
          <w:rFonts w:ascii="Arial" w:hAnsi="Arial" w:cs="Arial"/>
          <w:b/>
        </w:rPr>
        <w:br/>
      </w:r>
    </w:p>
    <w:p w14:paraId="5C3F12C9" w14:textId="77777777" w:rsidR="00BA3CC5" w:rsidRPr="005D14F3" w:rsidRDefault="00BA3CC5" w:rsidP="00BA3CC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5D14F3">
        <w:rPr>
          <w:rFonts w:ascii="Arial" w:hAnsi="Arial" w:cs="Arial"/>
        </w:rPr>
        <w:t>The assignment submission should be a single document that contains:</w:t>
      </w:r>
    </w:p>
    <w:p w14:paraId="7AC09CEE" w14:textId="77777777" w:rsidR="00BA3CC5" w:rsidRPr="005D14F3" w:rsidRDefault="00BA3CC5" w:rsidP="00BA3CC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1800"/>
        <w:rPr>
          <w:rFonts w:ascii="Arial" w:hAnsi="Arial" w:cs="Arial"/>
        </w:rPr>
      </w:pPr>
      <w:r w:rsidRPr="005D14F3">
        <w:rPr>
          <w:rFonts w:ascii="Arial" w:hAnsi="Arial" w:cs="Arial"/>
        </w:rPr>
        <w:t xml:space="preserve">The Complete </w:t>
      </w:r>
      <w:r w:rsidR="00EC0D35" w:rsidRPr="005D14F3">
        <w:rPr>
          <w:rFonts w:ascii="Arial" w:hAnsi="Arial" w:cs="Arial"/>
        </w:rPr>
        <w:t xml:space="preserve">Subjective </w:t>
      </w:r>
      <w:r w:rsidRPr="005D14F3">
        <w:rPr>
          <w:rFonts w:ascii="Arial" w:hAnsi="Arial" w:cs="Arial"/>
        </w:rPr>
        <w:t xml:space="preserve">Medical History (see format </w:t>
      </w:r>
      <w:r w:rsidR="00E2251C" w:rsidRPr="005D14F3">
        <w:rPr>
          <w:rFonts w:ascii="Arial" w:hAnsi="Arial" w:cs="Arial"/>
        </w:rPr>
        <w:t>on page 2)</w:t>
      </w:r>
    </w:p>
    <w:p w14:paraId="2D73A9B6" w14:textId="77777777" w:rsidR="00961EBA" w:rsidRPr="005D14F3" w:rsidRDefault="00961EBA" w:rsidP="00BA3CC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1800"/>
        <w:rPr>
          <w:rFonts w:ascii="Arial" w:hAnsi="Arial" w:cs="Arial"/>
        </w:rPr>
      </w:pPr>
      <w:r w:rsidRPr="005D14F3">
        <w:rPr>
          <w:rFonts w:ascii="Arial" w:hAnsi="Arial" w:cs="Arial"/>
        </w:rPr>
        <w:t xml:space="preserve">A discussion of National Guidelines and ARHQ Health Promotion recommendations (according to the United States Preventative Task Force [USPTF]) appropriate to the </w:t>
      </w:r>
      <w:r w:rsidR="00E838AE">
        <w:rPr>
          <w:rFonts w:ascii="Arial" w:hAnsi="Arial" w:cs="Arial"/>
        </w:rPr>
        <w:t xml:space="preserve">patient interviewed. </w:t>
      </w:r>
    </w:p>
    <w:p w14:paraId="49427033" w14:textId="77777777" w:rsidR="00BA3CC5" w:rsidRPr="005D14F3" w:rsidRDefault="00BA3CC5" w:rsidP="00E2251C">
      <w:pPr>
        <w:widowControl w:val="0"/>
        <w:autoSpaceDE w:val="0"/>
        <w:autoSpaceDN w:val="0"/>
        <w:adjustRightInd w:val="0"/>
        <w:ind w:left="1080"/>
        <w:rPr>
          <w:rFonts w:ascii="Arial" w:hAnsi="Arial" w:cs="Arial"/>
          <w:sz w:val="20"/>
          <w:szCs w:val="20"/>
        </w:rPr>
      </w:pPr>
    </w:p>
    <w:p w14:paraId="14D74081" w14:textId="77777777" w:rsidR="005D14F3" w:rsidRPr="005D14F3" w:rsidRDefault="00BA3CC5" w:rsidP="005D14F3">
      <w:pPr>
        <w:ind w:firstLine="7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</w:rPr>
        <w:br w:type="page"/>
      </w:r>
      <w:r w:rsidR="005D14F3" w:rsidRPr="005D14F3">
        <w:rPr>
          <w:rFonts w:ascii="Calibri" w:hAnsi="Calibri" w:cs="Calibri"/>
          <w:b/>
          <w:sz w:val="22"/>
          <w:szCs w:val="22"/>
        </w:rPr>
        <w:lastRenderedPageBreak/>
        <w:t>Complete Subjective Medical History Assignment</w:t>
      </w:r>
    </w:p>
    <w:p w14:paraId="20D23E87" w14:textId="77777777" w:rsidR="003904FE" w:rsidRPr="005D14F3" w:rsidRDefault="005D14F3" w:rsidP="003904F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5D14F3">
        <w:rPr>
          <w:rFonts w:ascii="Calibri" w:hAnsi="Calibri" w:cs="Calibri"/>
          <w:b/>
          <w:sz w:val="22"/>
          <w:szCs w:val="22"/>
        </w:rPr>
        <w:t>*Follow this format</w:t>
      </w:r>
    </w:p>
    <w:p w14:paraId="3CB57438" w14:textId="77777777" w:rsidR="003904FE" w:rsidRDefault="003904FE" w:rsidP="00A916FE">
      <w:pPr>
        <w:widowControl w:val="0"/>
        <w:tabs>
          <w:tab w:val="num" w:pos="698"/>
        </w:tabs>
        <w:autoSpaceDE w:val="0"/>
        <w:autoSpaceDN w:val="0"/>
        <w:adjustRightInd w:val="0"/>
        <w:ind w:left="68"/>
        <w:rPr>
          <w:rFonts w:ascii="Calibri" w:hAnsi="Calibri" w:cs="Calibri"/>
          <w:b/>
          <w:sz w:val="22"/>
          <w:szCs w:val="22"/>
          <w:u w:val="single"/>
        </w:rPr>
      </w:pPr>
    </w:p>
    <w:p w14:paraId="18386482" w14:textId="77777777" w:rsidR="00A916FE" w:rsidRPr="00BA3CC5" w:rsidRDefault="00A916FE" w:rsidP="00A916FE">
      <w:pPr>
        <w:widowControl w:val="0"/>
        <w:tabs>
          <w:tab w:val="num" w:pos="698"/>
        </w:tabs>
        <w:autoSpaceDE w:val="0"/>
        <w:autoSpaceDN w:val="0"/>
        <w:adjustRightInd w:val="0"/>
        <w:ind w:left="68"/>
        <w:rPr>
          <w:rFonts w:ascii="Calibri" w:hAnsi="Calibri" w:cs="Calibri"/>
          <w:b/>
          <w:sz w:val="20"/>
          <w:szCs w:val="22"/>
          <w:u w:val="single"/>
        </w:rPr>
      </w:pPr>
      <w:r w:rsidRPr="00BA3CC5">
        <w:rPr>
          <w:rFonts w:ascii="Calibri" w:hAnsi="Calibri" w:cs="Calibri"/>
          <w:b/>
          <w:sz w:val="20"/>
          <w:szCs w:val="22"/>
          <w:u w:val="single"/>
        </w:rPr>
        <w:t>Subjective Data</w:t>
      </w:r>
    </w:p>
    <w:p w14:paraId="467492BD" w14:textId="77777777" w:rsidR="00A916FE" w:rsidRPr="00BA3CC5" w:rsidRDefault="00A916FE" w:rsidP="00A916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contextualSpacing w:val="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b/>
          <w:sz w:val="20"/>
          <w:szCs w:val="22"/>
        </w:rPr>
        <w:t>Biographic Data</w:t>
      </w:r>
      <w:r w:rsidR="00A5322E">
        <w:rPr>
          <w:rFonts w:ascii="Calibri" w:hAnsi="Calibri" w:cs="Calibri"/>
          <w:sz w:val="20"/>
          <w:szCs w:val="22"/>
        </w:rPr>
        <w:t xml:space="preserve"> – Age/race/gender</w:t>
      </w:r>
      <w:r w:rsidRPr="00BA3CC5">
        <w:rPr>
          <w:rFonts w:ascii="Calibri" w:hAnsi="Calibri" w:cs="Calibri"/>
          <w:sz w:val="20"/>
          <w:szCs w:val="22"/>
        </w:rPr>
        <w:t>, occupation, language, and communication needs.</w:t>
      </w:r>
    </w:p>
    <w:p w14:paraId="012E2964" w14:textId="77777777" w:rsidR="00A916FE" w:rsidRPr="00BA3CC5" w:rsidRDefault="00A916FE" w:rsidP="00A916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contextualSpacing w:val="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b/>
          <w:sz w:val="20"/>
          <w:szCs w:val="22"/>
        </w:rPr>
        <w:t>Source</w:t>
      </w:r>
      <w:r w:rsidRPr="00BA3CC5">
        <w:rPr>
          <w:rFonts w:ascii="Calibri" w:hAnsi="Calibri" w:cs="Calibri"/>
          <w:sz w:val="20"/>
          <w:szCs w:val="22"/>
        </w:rPr>
        <w:t xml:space="preserve"> – and reliability</w:t>
      </w:r>
    </w:p>
    <w:p w14:paraId="62F694CD" w14:textId="77777777" w:rsidR="00A916FE" w:rsidRPr="00BA3CC5" w:rsidRDefault="00A916FE" w:rsidP="00A916F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b/>
          <w:sz w:val="20"/>
          <w:szCs w:val="22"/>
        </w:rPr>
        <w:t>Chief Complaint</w:t>
      </w:r>
      <w:r w:rsidRPr="00BA3CC5">
        <w:rPr>
          <w:rFonts w:ascii="Calibri" w:hAnsi="Calibri" w:cs="Calibri"/>
          <w:sz w:val="20"/>
          <w:szCs w:val="22"/>
        </w:rPr>
        <w:t xml:space="preserve"> (reason for seeking care) - make every attempt to use patient’s own words.</w:t>
      </w:r>
    </w:p>
    <w:p w14:paraId="28B77483" w14:textId="77777777" w:rsidR="00A916FE" w:rsidRPr="00BA3CC5" w:rsidRDefault="00A916FE" w:rsidP="00A916F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b/>
          <w:sz w:val="20"/>
          <w:szCs w:val="22"/>
        </w:rPr>
        <w:t>History of Present Illness (HPI) -</w:t>
      </w:r>
      <w:r w:rsidRPr="00BA3CC5">
        <w:rPr>
          <w:rFonts w:ascii="Calibri" w:hAnsi="Calibri" w:cs="Calibri"/>
          <w:sz w:val="20"/>
          <w:szCs w:val="22"/>
        </w:rPr>
        <w:t xml:space="preserve"> complete, clear, chronological account of events prompting patient to seek care. Use OLDCARTS or PQRST to gather data but do not include acronym in HPI. Document in paragraph format.</w:t>
      </w:r>
    </w:p>
    <w:p w14:paraId="20FD8415" w14:textId="77777777" w:rsidR="00A916FE" w:rsidRPr="00BA3CC5" w:rsidRDefault="00A916FE" w:rsidP="00A916F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b/>
          <w:sz w:val="20"/>
          <w:szCs w:val="22"/>
        </w:rPr>
        <w:t>Past Medical History (PMH) -</w:t>
      </w:r>
      <w:r w:rsidRPr="00BA3CC5">
        <w:rPr>
          <w:rFonts w:ascii="Calibri" w:hAnsi="Calibri" w:cs="Calibri"/>
          <w:sz w:val="20"/>
          <w:szCs w:val="22"/>
        </w:rPr>
        <w:t xml:space="preserve"> childhood, adult illnesses, serious illnesses/hospitalizations, obstetric hx, immunizations, and last exam. </w:t>
      </w:r>
    </w:p>
    <w:p w14:paraId="38C0DFD6" w14:textId="77777777" w:rsidR="00A916FE" w:rsidRPr="00BA3CC5" w:rsidRDefault="00A916FE" w:rsidP="00A916F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b/>
          <w:sz w:val="20"/>
          <w:szCs w:val="22"/>
        </w:rPr>
        <w:t>Allergies</w:t>
      </w:r>
      <w:r w:rsidRPr="00BA3CC5">
        <w:rPr>
          <w:rFonts w:ascii="Calibri" w:hAnsi="Calibri" w:cs="Calibri"/>
          <w:sz w:val="20"/>
          <w:szCs w:val="22"/>
        </w:rPr>
        <w:t>, medication, food, environmental</w:t>
      </w:r>
    </w:p>
    <w:p w14:paraId="5A57F626" w14:textId="77777777" w:rsidR="00A916FE" w:rsidRPr="00BA3CC5" w:rsidRDefault="00A916FE" w:rsidP="00A916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contextualSpacing w:val="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b/>
          <w:sz w:val="20"/>
          <w:szCs w:val="22"/>
        </w:rPr>
        <w:t xml:space="preserve">Medications </w:t>
      </w:r>
      <w:r w:rsidRPr="00BA3CC5">
        <w:rPr>
          <w:rFonts w:ascii="Calibri" w:hAnsi="Calibri" w:cs="Calibri"/>
          <w:sz w:val="20"/>
          <w:szCs w:val="22"/>
        </w:rPr>
        <w:t xml:space="preserve">- Rx, OTC, herbal, etc. </w:t>
      </w:r>
    </w:p>
    <w:p w14:paraId="7B8AEEBC" w14:textId="77777777" w:rsidR="00A916FE" w:rsidRPr="00BA3CC5" w:rsidRDefault="00A916FE" w:rsidP="00A916F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b/>
          <w:sz w:val="20"/>
          <w:szCs w:val="22"/>
        </w:rPr>
        <w:t xml:space="preserve">Family History </w:t>
      </w:r>
      <w:r w:rsidR="00A5322E">
        <w:rPr>
          <w:rFonts w:ascii="Calibri" w:hAnsi="Calibri" w:cs="Calibri"/>
          <w:sz w:val="20"/>
          <w:szCs w:val="22"/>
        </w:rPr>
        <w:t>–</w:t>
      </w:r>
      <w:r w:rsidRPr="00BA3CC5">
        <w:rPr>
          <w:rFonts w:ascii="Calibri" w:hAnsi="Calibri" w:cs="Calibri"/>
          <w:sz w:val="20"/>
          <w:szCs w:val="22"/>
        </w:rPr>
        <w:t xml:space="preserve"> </w:t>
      </w:r>
      <w:r w:rsidR="00A5322E">
        <w:rPr>
          <w:rFonts w:ascii="Calibri" w:hAnsi="Calibri" w:cs="Calibri"/>
          <w:sz w:val="20"/>
          <w:szCs w:val="22"/>
        </w:rPr>
        <w:t>Going back three generations note the following: age, health status and if applicable</w:t>
      </w:r>
      <w:r w:rsidRPr="00BA3CC5">
        <w:rPr>
          <w:rFonts w:ascii="Calibri" w:hAnsi="Calibri" w:cs="Calibri"/>
          <w:sz w:val="20"/>
          <w:szCs w:val="22"/>
        </w:rPr>
        <w:t xml:space="preserve"> cause of death of each family member</w:t>
      </w:r>
      <w:r w:rsidR="00A5322E">
        <w:rPr>
          <w:rFonts w:ascii="Calibri" w:hAnsi="Calibri" w:cs="Calibri"/>
          <w:sz w:val="20"/>
          <w:szCs w:val="22"/>
        </w:rPr>
        <w:t xml:space="preserve"> </w:t>
      </w:r>
    </w:p>
    <w:p w14:paraId="1BF5A7D2" w14:textId="77777777" w:rsidR="00A916FE" w:rsidRPr="00BA3CC5" w:rsidRDefault="00A916FE" w:rsidP="00A916F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b/>
          <w:sz w:val="20"/>
          <w:szCs w:val="22"/>
        </w:rPr>
        <w:t xml:space="preserve">Personal and Social History </w:t>
      </w:r>
      <w:r w:rsidRPr="00BA3CC5">
        <w:rPr>
          <w:rFonts w:ascii="Calibri" w:hAnsi="Calibri" w:cs="Calibri"/>
          <w:sz w:val="20"/>
          <w:szCs w:val="22"/>
        </w:rPr>
        <w:t>- interests, support systems, occupation, highest level of education, job history, financial situation, spiritual beliefs, lifestyle</w:t>
      </w:r>
      <w:r w:rsidR="00A5322E">
        <w:rPr>
          <w:rFonts w:ascii="Calibri" w:hAnsi="Calibri" w:cs="Calibri"/>
          <w:sz w:val="20"/>
          <w:szCs w:val="22"/>
        </w:rPr>
        <w:t xml:space="preserve"> (include: Tobacco, Illicit drug &amp; ETOH use)</w:t>
      </w:r>
      <w:r w:rsidRPr="00BA3CC5">
        <w:rPr>
          <w:rFonts w:ascii="Calibri" w:hAnsi="Calibri" w:cs="Calibri"/>
          <w:sz w:val="20"/>
          <w:szCs w:val="22"/>
        </w:rPr>
        <w:t xml:space="preserve">, alternative health care practices, sexual and obstetric history. </w:t>
      </w:r>
    </w:p>
    <w:p w14:paraId="3A33F124" w14:textId="77777777" w:rsidR="00A916FE" w:rsidRPr="00BA3CC5" w:rsidRDefault="00A916FE" w:rsidP="00A916F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b/>
          <w:sz w:val="20"/>
          <w:szCs w:val="22"/>
        </w:rPr>
        <w:t>Review of Systems (ROS) -</w:t>
      </w:r>
      <w:r w:rsidRPr="00BA3CC5">
        <w:rPr>
          <w:rFonts w:ascii="Calibri" w:hAnsi="Calibri" w:cs="Calibri"/>
          <w:sz w:val="20"/>
          <w:szCs w:val="22"/>
        </w:rPr>
        <w:t xml:space="preserve"> series of questions from head to toe. </w:t>
      </w:r>
      <w:r w:rsidR="00A5322E">
        <w:rPr>
          <w:rFonts w:ascii="Calibri" w:hAnsi="Calibri" w:cs="Calibri"/>
          <w:sz w:val="20"/>
          <w:szCs w:val="22"/>
        </w:rPr>
        <w:t xml:space="preserve">Use these as headers to organize your documentation. </w:t>
      </w:r>
      <w:r w:rsidRPr="00BA3CC5">
        <w:rPr>
          <w:rFonts w:ascii="Calibri" w:hAnsi="Calibri" w:cs="Calibri"/>
          <w:sz w:val="20"/>
          <w:szCs w:val="22"/>
        </w:rPr>
        <w:t>Must be in the following order – include health promotion practices:</w:t>
      </w:r>
    </w:p>
    <w:p w14:paraId="75B6C159" w14:textId="77777777" w:rsidR="00A916FE" w:rsidRPr="00BA3CC5" w:rsidRDefault="00A916FE" w:rsidP="00A916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sz w:val="20"/>
          <w:szCs w:val="22"/>
        </w:rPr>
        <w:t>General Survey</w:t>
      </w:r>
    </w:p>
    <w:p w14:paraId="7F247A46" w14:textId="77777777" w:rsidR="00A916FE" w:rsidRPr="00BA3CC5" w:rsidRDefault="00A916FE" w:rsidP="00A916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sz w:val="20"/>
          <w:szCs w:val="22"/>
        </w:rPr>
        <w:t xml:space="preserve">Integumentary </w:t>
      </w:r>
    </w:p>
    <w:p w14:paraId="3573D4E1" w14:textId="77777777" w:rsidR="00A916FE" w:rsidRPr="00BA3CC5" w:rsidRDefault="00A916FE" w:rsidP="00A916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sz w:val="20"/>
          <w:szCs w:val="22"/>
        </w:rPr>
        <w:t>Head, Eyes, Ears, Nose, and Throat</w:t>
      </w:r>
    </w:p>
    <w:p w14:paraId="37BA828C" w14:textId="77777777" w:rsidR="00A916FE" w:rsidRPr="00BA3CC5" w:rsidRDefault="00A916FE" w:rsidP="00A916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sz w:val="20"/>
          <w:szCs w:val="22"/>
        </w:rPr>
        <w:t>Neck/thyroid</w:t>
      </w:r>
    </w:p>
    <w:p w14:paraId="092F014A" w14:textId="77777777" w:rsidR="00A916FE" w:rsidRPr="00BA3CC5" w:rsidRDefault="00A916FE" w:rsidP="00A916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sz w:val="20"/>
          <w:szCs w:val="22"/>
        </w:rPr>
        <w:t>Breasts and axillary lymph nodes</w:t>
      </w:r>
    </w:p>
    <w:p w14:paraId="6B5131D9" w14:textId="77777777" w:rsidR="00A916FE" w:rsidRPr="00BA3CC5" w:rsidRDefault="00A916FE" w:rsidP="00A916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sz w:val="20"/>
          <w:szCs w:val="22"/>
        </w:rPr>
        <w:t>Respiratory</w:t>
      </w:r>
    </w:p>
    <w:p w14:paraId="24F233FD" w14:textId="77777777" w:rsidR="00A916FE" w:rsidRPr="00BA3CC5" w:rsidRDefault="00A916FE" w:rsidP="00A916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sz w:val="20"/>
          <w:szCs w:val="22"/>
        </w:rPr>
        <w:t>Cardiovascular</w:t>
      </w:r>
    </w:p>
    <w:p w14:paraId="7AC148F3" w14:textId="77777777" w:rsidR="00A916FE" w:rsidRPr="00BA3CC5" w:rsidRDefault="00A916FE" w:rsidP="00A916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sz w:val="20"/>
          <w:szCs w:val="22"/>
        </w:rPr>
        <w:t>Peripheral vascular</w:t>
      </w:r>
    </w:p>
    <w:p w14:paraId="64187C86" w14:textId="77777777" w:rsidR="00A916FE" w:rsidRPr="00BA3CC5" w:rsidRDefault="00A916FE" w:rsidP="00A916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sz w:val="20"/>
          <w:szCs w:val="22"/>
        </w:rPr>
        <w:t>Gastrointestinal</w:t>
      </w:r>
    </w:p>
    <w:p w14:paraId="1A6E1066" w14:textId="77777777" w:rsidR="00A916FE" w:rsidRPr="00BA3CC5" w:rsidRDefault="00A916FE" w:rsidP="00A916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sz w:val="20"/>
          <w:szCs w:val="22"/>
        </w:rPr>
        <w:t>Genitourinary</w:t>
      </w:r>
    </w:p>
    <w:p w14:paraId="0B77EC3B" w14:textId="77777777" w:rsidR="00A916FE" w:rsidRPr="00BA3CC5" w:rsidRDefault="00A916FE" w:rsidP="00A916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sz w:val="20"/>
          <w:szCs w:val="22"/>
        </w:rPr>
        <w:t>Genital/Reproductive system</w:t>
      </w:r>
    </w:p>
    <w:p w14:paraId="12AE3860" w14:textId="77777777" w:rsidR="003904FE" w:rsidRPr="00BA3CC5" w:rsidRDefault="003904FE" w:rsidP="003904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sz w:val="20"/>
          <w:szCs w:val="22"/>
        </w:rPr>
        <w:t>Sexual health</w:t>
      </w:r>
    </w:p>
    <w:p w14:paraId="40B58368" w14:textId="77777777" w:rsidR="003904FE" w:rsidRPr="00BA3CC5" w:rsidRDefault="003904FE" w:rsidP="003904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sz w:val="20"/>
          <w:szCs w:val="22"/>
        </w:rPr>
        <w:t xml:space="preserve">Musculoskeletal </w:t>
      </w:r>
    </w:p>
    <w:p w14:paraId="0E7F0008" w14:textId="77777777" w:rsidR="003904FE" w:rsidRPr="00BA3CC5" w:rsidRDefault="003904FE" w:rsidP="003904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sz w:val="20"/>
          <w:szCs w:val="22"/>
        </w:rPr>
        <w:t>Neurological (must include reflexes on PE)</w:t>
      </w:r>
    </w:p>
    <w:p w14:paraId="3930DED1" w14:textId="77777777" w:rsidR="003904FE" w:rsidRPr="00BA3CC5" w:rsidRDefault="003904FE" w:rsidP="003904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sz w:val="20"/>
          <w:szCs w:val="22"/>
        </w:rPr>
        <w:t xml:space="preserve">Hematologic </w:t>
      </w:r>
    </w:p>
    <w:p w14:paraId="22E0BC56" w14:textId="77777777" w:rsidR="003904FE" w:rsidRPr="00BA3CC5" w:rsidRDefault="003904FE" w:rsidP="003904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sz w:val="20"/>
          <w:szCs w:val="22"/>
        </w:rPr>
        <w:t>Endocrine</w:t>
      </w:r>
    </w:p>
    <w:p w14:paraId="22A602DD" w14:textId="77777777" w:rsidR="003904FE" w:rsidRPr="00BA3CC5" w:rsidRDefault="003904FE" w:rsidP="003904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contextualSpacing w:val="0"/>
        <w:rPr>
          <w:rFonts w:ascii="Calibri" w:hAnsi="Calibri" w:cs="Calibri"/>
          <w:b/>
          <w:sz w:val="20"/>
          <w:szCs w:val="22"/>
        </w:rPr>
      </w:pPr>
      <w:r w:rsidRPr="00BA3CC5">
        <w:rPr>
          <w:rFonts w:ascii="Calibri" w:hAnsi="Calibri" w:cs="Calibri"/>
          <w:b/>
          <w:sz w:val="20"/>
          <w:szCs w:val="22"/>
        </w:rPr>
        <w:t xml:space="preserve">Functional assessment - </w:t>
      </w:r>
      <w:r w:rsidRPr="00BA3CC5">
        <w:rPr>
          <w:rFonts w:ascii="Calibri" w:hAnsi="Calibri" w:cs="Calibri"/>
          <w:sz w:val="20"/>
          <w:szCs w:val="22"/>
        </w:rPr>
        <w:t>include activities of daily living</w:t>
      </w:r>
    </w:p>
    <w:p w14:paraId="55C8A709" w14:textId="77777777" w:rsidR="003904FE" w:rsidRPr="00BA3CC5" w:rsidRDefault="003904FE" w:rsidP="003904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sz w:val="20"/>
          <w:szCs w:val="22"/>
        </w:rPr>
        <w:t>Self-esteem/self-concept</w:t>
      </w:r>
    </w:p>
    <w:p w14:paraId="0DBCDA71" w14:textId="77777777" w:rsidR="003904FE" w:rsidRPr="00BA3CC5" w:rsidRDefault="003904FE" w:rsidP="003904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sz w:val="20"/>
          <w:szCs w:val="22"/>
        </w:rPr>
        <w:t>Activity/exercise</w:t>
      </w:r>
    </w:p>
    <w:p w14:paraId="2114D02F" w14:textId="77777777" w:rsidR="003904FE" w:rsidRPr="00BA3CC5" w:rsidRDefault="003904FE" w:rsidP="003904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sz w:val="20"/>
          <w:szCs w:val="22"/>
        </w:rPr>
        <w:t>Sleep/rest/nutrition, include</w:t>
      </w:r>
    </w:p>
    <w:p w14:paraId="36835837" w14:textId="77777777" w:rsidR="003904FE" w:rsidRPr="00BA3CC5" w:rsidRDefault="003904FE" w:rsidP="003904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sz w:val="20"/>
          <w:szCs w:val="22"/>
        </w:rPr>
        <w:t>Nutritional status assessment- identify if patient is at risk for malnutrition or over-nutrition</w:t>
      </w:r>
    </w:p>
    <w:p w14:paraId="67DC1836" w14:textId="77777777" w:rsidR="003904FE" w:rsidRPr="00BA3CC5" w:rsidRDefault="003904FE" w:rsidP="003904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sz w:val="20"/>
          <w:szCs w:val="22"/>
        </w:rPr>
        <w:t>Interpersonal relationships</w:t>
      </w:r>
    </w:p>
    <w:p w14:paraId="0199AE7B" w14:textId="77777777" w:rsidR="003904FE" w:rsidRPr="00BA3CC5" w:rsidRDefault="003904FE" w:rsidP="003904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sz w:val="20"/>
          <w:szCs w:val="22"/>
        </w:rPr>
        <w:t>Spiritual resources</w:t>
      </w:r>
    </w:p>
    <w:p w14:paraId="7FC75682" w14:textId="77777777" w:rsidR="003904FE" w:rsidRPr="00BA3CC5" w:rsidRDefault="003904FE" w:rsidP="003904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sz w:val="20"/>
          <w:szCs w:val="22"/>
        </w:rPr>
        <w:t>Coping and stress management</w:t>
      </w:r>
    </w:p>
    <w:p w14:paraId="1D4EB16A" w14:textId="77777777" w:rsidR="003904FE" w:rsidRPr="00BA3CC5" w:rsidRDefault="003904FE" w:rsidP="003904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sz w:val="20"/>
          <w:szCs w:val="22"/>
        </w:rPr>
        <w:t>Personal habits – alcohol, tobacco, street drugs</w:t>
      </w:r>
    </w:p>
    <w:p w14:paraId="6EF8FC02" w14:textId="77777777" w:rsidR="003904FE" w:rsidRPr="00BA3CC5" w:rsidRDefault="003904FE" w:rsidP="003904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sz w:val="20"/>
          <w:szCs w:val="22"/>
        </w:rPr>
        <w:t>Environment/Hazards</w:t>
      </w:r>
    </w:p>
    <w:p w14:paraId="60E8C406" w14:textId="77777777" w:rsidR="003904FE" w:rsidRPr="00BA3CC5" w:rsidRDefault="003904FE" w:rsidP="003904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sz w:val="20"/>
          <w:szCs w:val="22"/>
        </w:rPr>
        <w:t>Intimate partner violence</w:t>
      </w:r>
    </w:p>
    <w:p w14:paraId="5CB4F837" w14:textId="77777777" w:rsidR="003904FE" w:rsidRPr="00BA3CC5" w:rsidRDefault="003904FE" w:rsidP="003904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sz w:val="20"/>
          <w:szCs w:val="22"/>
        </w:rPr>
        <w:t>Occupational health</w:t>
      </w:r>
    </w:p>
    <w:p w14:paraId="25A32E3F" w14:textId="77777777" w:rsidR="003904FE" w:rsidRPr="00BA3CC5" w:rsidRDefault="003904FE" w:rsidP="003904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sz w:val="20"/>
          <w:szCs w:val="22"/>
        </w:rPr>
        <w:t>Perception of health</w:t>
      </w:r>
    </w:p>
    <w:p w14:paraId="0031FFAE" w14:textId="77777777" w:rsidR="003904FE" w:rsidRDefault="003904FE" w:rsidP="003904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Calibri" w:hAnsi="Calibri" w:cs="Calibri"/>
          <w:sz w:val="20"/>
          <w:szCs w:val="22"/>
        </w:rPr>
      </w:pPr>
      <w:r w:rsidRPr="00BA3CC5">
        <w:rPr>
          <w:rFonts w:ascii="Calibri" w:hAnsi="Calibri" w:cs="Calibri"/>
          <w:sz w:val="20"/>
          <w:szCs w:val="22"/>
        </w:rPr>
        <w:t>Developmental Competence – children, pregnant women, older adult.</w:t>
      </w:r>
    </w:p>
    <w:sectPr w:rsidR="003904FE" w:rsidSect="005D1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2CD"/>
    <w:multiLevelType w:val="hybridMultilevel"/>
    <w:tmpl w:val="A7EE06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1D09E3"/>
    <w:multiLevelType w:val="multilevel"/>
    <w:tmpl w:val="E7CC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B162C"/>
    <w:multiLevelType w:val="hybridMultilevel"/>
    <w:tmpl w:val="5A9EF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041DE"/>
    <w:multiLevelType w:val="multilevel"/>
    <w:tmpl w:val="6282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E50D6D"/>
    <w:multiLevelType w:val="hybridMultilevel"/>
    <w:tmpl w:val="5E38E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903D5"/>
    <w:multiLevelType w:val="hybridMultilevel"/>
    <w:tmpl w:val="EB581C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BF005B"/>
    <w:multiLevelType w:val="multilevel"/>
    <w:tmpl w:val="8916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EF12D1"/>
    <w:multiLevelType w:val="multilevel"/>
    <w:tmpl w:val="0C92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FE"/>
    <w:rsid w:val="000D3462"/>
    <w:rsid w:val="00132241"/>
    <w:rsid w:val="00141229"/>
    <w:rsid w:val="003904FE"/>
    <w:rsid w:val="003A43CA"/>
    <w:rsid w:val="004177E1"/>
    <w:rsid w:val="005D14F3"/>
    <w:rsid w:val="005E50D2"/>
    <w:rsid w:val="00650150"/>
    <w:rsid w:val="006A5F35"/>
    <w:rsid w:val="007437CA"/>
    <w:rsid w:val="00810A0D"/>
    <w:rsid w:val="008C2E74"/>
    <w:rsid w:val="00961EBA"/>
    <w:rsid w:val="00964E0B"/>
    <w:rsid w:val="00A5322E"/>
    <w:rsid w:val="00A916FE"/>
    <w:rsid w:val="00BA3CC5"/>
    <w:rsid w:val="00D74B7B"/>
    <w:rsid w:val="00E2251C"/>
    <w:rsid w:val="00E72E23"/>
    <w:rsid w:val="00E838AE"/>
    <w:rsid w:val="00EC0D35"/>
    <w:rsid w:val="00EC47AF"/>
    <w:rsid w:val="00F9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6C1D6"/>
  <w15:docId w15:val="{6313D871-68C7-4862-AF6B-A853D028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904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6F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904FE"/>
    <w:rPr>
      <w:rFonts w:ascii="Arial" w:eastAsia="Times New Roman" w:hAnsi="Arial" w:cs="Arial"/>
      <w:b/>
      <w:bCs/>
      <w:i/>
      <w:iCs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390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90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A3C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E225A-926D-4A5C-8505-4EB0C13DE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Career College \ West Coast University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Freeman</dc:creator>
  <cp:lastModifiedBy>Aylin Eivazi</cp:lastModifiedBy>
  <cp:revision>2</cp:revision>
  <dcterms:created xsi:type="dcterms:W3CDTF">2020-12-07T07:46:00Z</dcterms:created>
  <dcterms:modified xsi:type="dcterms:W3CDTF">2020-12-07T07:46:00Z</dcterms:modified>
</cp:coreProperties>
</file>